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35FB4" w14:textId="77777777" w:rsidR="005E2553" w:rsidRDefault="005E2553" w:rsidP="005E2553">
      <w:pPr>
        <w:autoSpaceDE w:val="0"/>
        <w:autoSpaceDN w:val="0"/>
        <w:adjustRightInd w:val="0"/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Коммерческая тайна, ПК2, </w:t>
      </w:r>
    </w:p>
    <w:p w14:paraId="6D0B6669" w14:textId="77777777" w:rsidR="005E2553" w:rsidRDefault="005E2553" w:rsidP="005E2553">
      <w:pPr>
        <w:autoSpaceDE w:val="0"/>
        <w:autoSpaceDN w:val="0"/>
        <w:adjustRightInd w:val="0"/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До: официального опубликования</w:t>
      </w:r>
    </w:p>
    <w:p w14:paraId="6964CB2B" w14:textId="77777777" w:rsidR="005E2553" w:rsidRDefault="005E2553" w:rsidP="005E2553">
      <w:pPr>
        <w:autoSpaceDE w:val="0"/>
        <w:autoSpaceDN w:val="0"/>
        <w:adjustRightInd w:val="0"/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ПАО «МТС»</w:t>
      </w:r>
    </w:p>
    <w:p w14:paraId="5AD328BB" w14:textId="77777777" w:rsidR="005E2553" w:rsidRDefault="005E2553" w:rsidP="005E2553">
      <w:pPr>
        <w:autoSpaceDE w:val="0"/>
        <w:autoSpaceDN w:val="0"/>
        <w:adjustRightInd w:val="0"/>
        <w:jc w:val="right"/>
        <w:rPr>
          <w:rFonts w:ascii="Arial" w:hAnsi="Arial" w:cs="Arial"/>
          <w:color w:val="808080" w:themeColor="background1" w:themeShade="80"/>
        </w:rPr>
      </w:pPr>
      <w:proofErr w:type="spellStart"/>
      <w:r>
        <w:rPr>
          <w:rFonts w:ascii="Arial" w:hAnsi="Arial" w:cs="Arial"/>
          <w:color w:val="808080" w:themeColor="background1" w:themeShade="80"/>
        </w:rPr>
        <w:t>г.Москва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ул. Марксистская, д.4, </w:t>
      </w:r>
    </w:p>
    <w:p w14:paraId="71CE6E4A" w14:textId="77777777" w:rsidR="005E2553" w:rsidRDefault="005E2553" w:rsidP="005E2553">
      <w:pPr>
        <w:autoSpaceDE w:val="0"/>
        <w:autoSpaceDN w:val="0"/>
        <w:adjustRightInd w:val="0"/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Экз. № 1</w:t>
      </w:r>
    </w:p>
    <w:p w14:paraId="1769FD5A" w14:textId="7399EBF1" w:rsidR="005E2553" w:rsidRPr="002849C7" w:rsidRDefault="005E2553" w:rsidP="005E2553">
      <w:pPr>
        <w:autoSpaceDE w:val="0"/>
        <w:autoSpaceDN w:val="0"/>
        <w:adjustRightInd w:val="0"/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Приложение </w:t>
      </w:r>
      <w:r w:rsidRPr="002849C7">
        <w:rPr>
          <w:rFonts w:ascii="Arial" w:hAnsi="Arial" w:cs="Arial"/>
          <w:color w:val="808080" w:themeColor="background1" w:themeShade="80"/>
        </w:rPr>
        <w:t>3</w:t>
      </w:r>
    </w:p>
    <w:p w14:paraId="582931E5" w14:textId="77777777" w:rsidR="005E2553" w:rsidRDefault="005E2553" w:rsidP="005E2553">
      <w:pPr>
        <w:autoSpaceDE w:val="0"/>
        <w:autoSpaceDN w:val="0"/>
        <w:adjustRightInd w:val="0"/>
        <w:jc w:val="righ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к Приказу от _____________</w:t>
      </w:r>
    </w:p>
    <w:p w14:paraId="3F6C13FB" w14:textId="0C24B7AF" w:rsidR="005E2553" w:rsidRDefault="009C6EBF" w:rsidP="005E2553">
      <w:pPr>
        <w:autoSpaceDE w:val="0"/>
        <w:autoSpaceDN w:val="0"/>
        <w:adjustRightInd w:val="0"/>
        <w:jc w:val="right"/>
        <w:rPr>
          <w:rFonts w:ascii="Arial" w:hAnsi="Arial" w:cs="Arial"/>
          <w:color w:val="808080" w:themeColor="background1" w:themeShade="80"/>
        </w:rPr>
      </w:pPr>
      <w:r w:rsidRPr="009C6EBF">
        <w:rPr>
          <w:rFonts w:ascii="Arial" w:hAnsi="Arial" w:cs="Arial"/>
          <w:color w:val="808080" w:themeColor="background1" w:themeShade="80"/>
        </w:rPr>
        <w:t>Об утверждении оферты на оказание услуг "FMC" на базе платформы BWKS на территории всех регионов ПАО "МТС" и АО "СИБИНТЕРТЕЛЕКОМ"</w:t>
      </w:r>
    </w:p>
    <w:p w14:paraId="77A7742F" w14:textId="77777777" w:rsidR="009C6EBF" w:rsidRDefault="009C6EBF" w:rsidP="005E2553">
      <w:pPr>
        <w:autoSpaceDE w:val="0"/>
        <w:autoSpaceDN w:val="0"/>
        <w:adjustRightInd w:val="0"/>
        <w:jc w:val="right"/>
        <w:rPr>
          <w:rFonts w:ascii="Arial" w:hAnsi="Arial" w:cs="Arial"/>
          <w:color w:val="808080" w:themeColor="background1" w:themeShade="80"/>
        </w:rPr>
      </w:pPr>
    </w:p>
    <w:p w14:paraId="6E213771" w14:textId="77777777" w:rsidR="009C6EBF" w:rsidRDefault="009C6EBF" w:rsidP="005E2553">
      <w:pPr>
        <w:autoSpaceDE w:val="0"/>
        <w:autoSpaceDN w:val="0"/>
        <w:adjustRightInd w:val="0"/>
        <w:jc w:val="right"/>
        <w:rPr>
          <w:rFonts w:ascii="Arial" w:hAnsi="Arial" w:cs="Arial"/>
          <w:color w:val="808080" w:themeColor="background1" w:themeShade="80"/>
        </w:rPr>
      </w:pPr>
    </w:p>
    <w:p w14:paraId="108D8049" w14:textId="1C80701A" w:rsidR="00EF1314" w:rsidRDefault="00EF1314" w:rsidP="00772EE2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59688B" wp14:editId="7D0C145F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228725" cy="504825"/>
            <wp:effectExtent l="0" t="0" r="9525" b="9525"/>
            <wp:wrapSquare wrapText="right"/>
            <wp:docPr id="2" name="Рисунок 2" descr="D:\USERS\png\Desktop\РАЗНОЕ 5\Переделка СОКК 2\Переделка СОКК\Заявления_обновл_на_сайт\Логотип_07122015\color\MTS_logo_color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png\Desktop\РАЗНОЕ 5\Переделка СОКК 2\Переделка СОКК\Заявления_обновл_на_сайт\Логотип_07122015\color\MTS_logo_color_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8" t="24715" r="16873" b="2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F3BFA" w14:textId="77777777" w:rsidR="00EF1314" w:rsidRDefault="00EF1314" w:rsidP="00772EE2">
      <w:pPr>
        <w:jc w:val="center"/>
        <w:rPr>
          <w:b/>
          <w:sz w:val="24"/>
          <w:szCs w:val="24"/>
        </w:rPr>
      </w:pPr>
    </w:p>
    <w:p w14:paraId="6F2C95EC" w14:textId="77777777" w:rsidR="00EF1314" w:rsidRDefault="00EF1314" w:rsidP="00772EE2">
      <w:pPr>
        <w:jc w:val="center"/>
        <w:rPr>
          <w:b/>
          <w:sz w:val="24"/>
          <w:szCs w:val="24"/>
        </w:rPr>
      </w:pPr>
    </w:p>
    <w:p w14:paraId="213DAA4A" w14:textId="4EE56049" w:rsidR="00772EE2" w:rsidRPr="00EF1314" w:rsidRDefault="00EF1314" w:rsidP="00772EE2">
      <w:pPr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  <w:r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 xml:space="preserve">ТАРИФЫ УСЛУГИ FMC И ДОПОЛНИТЕЛЬНЫХ ОПЦИЙ </w:t>
      </w:r>
    </w:p>
    <w:p w14:paraId="55BA9B6B" w14:textId="77777777" w:rsidR="00772EE2" w:rsidRDefault="00772EE2" w:rsidP="00772EE2">
      <w:pPr>
        <w:jc w:val="center"/>
        <w:rPr>
          <w:b/>
          <w:sz w:val="24"/>
          <w:szCs w:val="24"/>
        </w:rPr>
      </w:pPr>
    </w:p>
    <w:tbl>
      <w:tblPr>
        <w:tblStyle w:val="ab"/>
        <w:tblW w:w="9497" w:type="dxa"/>
        <w:tblInd w:w="-147" w:type="dxa"/>
        <w:tblLook w:val="04A0" w:firstRow="1" w:lastRow="0" w:firstColumn="1" w:lastColumn="0" w:noHBand="0" w:noVBand="1"/>
      </w:tblPr>
      <w:tblGrid>
        <w:gridCol w:w="4962"/>
        <w:gridCol w:w="2410"/>
        <w:gridCol w:w="2125"/>
      </w:tblGrid>
      <w:tr w:rsidR="008F6416" w14:paraId="55FEE180" w14:textId="75EE5FFB" w:rsidTr="00E3681C"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14:paraId="26D50A75" w14:textId="03D9ABB4" w:rsidR="008F6416" w:rsidRPr="001815D9" w:rsidRDefault="008F6416" w:rsidP="001815D9">
            <w:pPr>
              <w:jc w:val="center"/>
              <w:rPr>
                <w:b/>
                <w:sz w:val="24"/>
                <w:szCs w:val="24"/>
              </w:rPr>
            </w:pPr>
            <w:r w:rsidRPr="001815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Опция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255BEB0D" w14:textId="568F7B31" w:rsidR="008F6416" w:rsidRDefault="008F6416" w:rsidP="00734F4C">
            <w:pPr>
              <w:jc w:val="center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</w:pPr>
            <w:r w:rsidRPr="001815D9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Подключение услуги</w:t>
            </w:r>
            <w:r w:rsidR="003A63E0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,</w:t>
            </w:r>
          </w:p>
          <w:p w14:paraId="378B1B8F" w14:textId="387E0B97" w:rsidR="003A63E0" w:rsidRPr="003A63E0" w:rsidRDefault="003A63E0" w:rsidP="00734F4C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3A63E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</w:tcPr>
          <w:p w14:paraId="72580778" w14:textId="493E1A66" w:rsidR="008F6416" w:rsidRDefault="008F6416" w:rsidP="00D11122">
            <w:pPr>
              <w:ind w:left="-249" w:firstLine="141"/>
              <w:jc w:val="center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</w:pPr>
            <w:r w:rsidRPr="001815D9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А</w:t>
            </w:r>
            <w:r w:rsidR="003A63E0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бонентская плата,</w:t>
            </w:r>
          </w:p>
          <w:p w14:paraId="59D9E7D5" w14:textId="77777777" w:rsidR="008F6416" w:rsidRDefault="003A63E0" w:rsidP="00D11122">
            <w:pPr>
              <w:ind w:left="-249" w:firstLine="141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proofErr w:type="spellStart"/>
            <w:r w:rsidRPr="003A63E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руб</w:t>
            </w:r>
            <w:proofErr w:type="spellEnd"/>
            <w:r w:rsidRPr="003A63E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3A63E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мес</w:t>
            </w:r>
            <w:proofErr w:type="spellEnd"/>
          </w:p>
          <w:p w14:paraId="54E50E07" w14:textId="739297E3" w:rsidR="00E15F33" w:rsidRPr="00E15F33" w:rsidRDefault="00E15F33" w:rsidP="00E15F3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3A63E0" w14:paraId="5EEA93B8" w14:textId="77777777" w:rsidTr="00E3681C">
        <w:tc>
          <w:tcPr>
            <w:tcW w:w="94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C27D386" w14:textId="511D47D8" w:rsidR="003A63E0" w:rsidRPr="003A63E0" w:rsidRDefault="003A63E0" w:rsidP="003A63E0">
            <w:pPr>
              <w:spacing w:after="160" w:line="259" w:lineRule="auto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Групповой функционал</w:t>
            </w:r>
            <w:r w:rsidR="007401C4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F6416" w14:paraId="76776308" w14:textId="0E1B0F6D" w:rsidTr="00E3681C">
        <w:tc>
          <w:tcPr>
            <w:tcW w:w="4962" w:type="dxa"/>
            <w:tcBorders>
              <w:right w:val="single" w:sz="4" w:space="0" w:color="auto"/>
            </w:tcBorders>
          </w:tcPr>
          <w:p w14:paraId="490596CF" w14:textId="1757B223" w:rsidR="008F6416" w:rsidRPr="000C632C" w:rsidRDefault="008F6416" w:rsidP="000C632C">
            <w:pPr>
              <w:pStyle w:val="Default"/>
              <w:rPr>
                <w:rFonts w:asciiTheme="minorHAnsi" w:hAnsiTheme="minorHAnsi" w:cstheme="minorBidi"/>
                <w:color w:val="auto"/>
                <w:sz w:val="14"/>
                <w:szCs w:val="14"/>
              </w:rPr>
            </w:pPr>
            <w:r w:rsidRPr="001815D9">
              <w:rPr>
                <w:sz w:val="22"/>
                <w:szCs w:val="22"/>
              </w:rPr>
              <w:t>Администратор FMC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6A740E6" w14:textId="07B75780" w:rsidR="008F6416" w:rsidRDefault="008F6416" w:rsidP="000C632C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0C632C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200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14:paraId="3F2B763B" w14:textId="1131DFA6" w:rsidR="008F6416" w:rsidRDefault="008F6416" w:rsidP="00E8775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0C632C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200</w:t>
            </w:r>
          </w:p>
        </w:tc>
      </w:tr>
      <w:tr w:rsidR="003A63E0" w14:paraId="55DB09B2" w14:textId="77777777" w:rsidTr="00E3681C">
        <w:tc>
          <w:tcPr>
            <w:tcW w:w="4962" w:type="dxa"/>
            <w:tcBorders>
              <w:right w:val="single" w:sz="4" w:space="0" w:color="auto"/>
            </w:tcBorders>
          </w:tcPr>
          <w:p w14:paraId="28D40B8C" w14:textId="082AD157" w:rsidR="003A63E0" w:rsidRPr="001815D9" w:rsidRDefault="003A63E0" w:rsidP="003A63E0">
            <w:pPr>
              <w:pStyle w:val="Default"/>
              <w:rPr>
                <w:sz w:val="22"/>
                <w:szCs w:val="22"/>
              </w:rPr>
            </w:pPr>
            <w:r w:rsidRPr="001815D9">
              <w:rPr>
                <w:sz w:val="22"/>
                <w:szCs w:val="22"/>
              </w:rPr>
              <w:t>Ограничение исходящих вызовов: групповые ЧБС</w:t>
            </w:r>
            <w:r w:rsidR="001125CE" w:rsidRPr="005710E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9CBCCA7" w14:textId="19EEABE4" w:rsidR="003A63E0" w:rsidRPr="000C632C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1815D9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600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bottom"/>
          </w:tcPr>
          <w:p w14:paraId="4A7717DB" w14:textId="7444F6EF" w:rsidR="003A63E0" w:rsidRPr="000C632C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1815D9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700</w:t>
            </w:r>
          </w:p>
        </w:tc>
      </w:tr>
      <w:tr w:rsidR="003A63E0" w14:paraId="128957FE" w14:textId="77777777" w:rsidTr="00E3681C">
        <w:tc>
          <w:tcPr>
            <w:tcW w:w="4962" w:type="dxa"/>
            <w:tcBorders>
              <w:right w:val="single" w:sz="4" w:space="0" w:color="auto"/>
            </w:tcBorders>
          </w:tcPr>
          <w:p w14:paraId="42EF3C05" w14:textId="3C05C87B" w:rsidR="003A63E0" w:rsidRPr="001815D9" w:rsidRDefault="003A63E0" w:rsidP="005710E4">
            <w:pPr>
              <w:pStyle w:val="Default"/>
              <w:rPr>
                <w:sz w:val="22"/>
                <w:szCs w:val="22"/>
              </w:rPr>
            </w:pPr>
            <w:r w:rsidRPr="001815D9">
              <w:rPr>
                <w:sz w:val="22"/>
                <w:szCs w:val="22"/>
              </w:rPr>
              <w:t>Музыка на удержании групповая</w:t>
            </w:r>
            <w:r w:rsidR="005710E4" w:rsidRPr="005710E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EDE5EC2" w14:textId="74D2DC7B" w:rsidR="003A63E0" w:rsidRPr="000C632C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1815D9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300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bottom"/>
          </w:tcPr>
          <w:p w14:paraId="63E63B99" w14:textId="58615CC2" w:rsidR="003A63E0" w:rsidRPr="000C632C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1815D9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300</w:t>
            </w:r>
          </w:p>
        </w:tc>
      </w:tr>
      <w:tr w:rsidR="003A63E0" w14:paraId="146B95D2" w14:textId="77777777" w:rsidTr="00E3681C">
        <w:tc>
          <w:tcPr>
            <w:tcW w:w="4962" w:type="dxa"/>
            <w:tcBorders>
              <w:right w:val="single" w:sz="4" w:space="0" w:color="auto"/>
            </w:tcBorders>
          </w:tcPr>
          <w:p w14:paraId="3438162E" w14:textId="608170DF" w:rsidR="003A63E0" w:rsidRPr="001815D9" w:rsidRDefault="003A63E0" w:rsidP="003A63E0">
            <w:pPr>
              <w:pStyle w:val="Default"/>
              <w:rPr>
                <w:sz w:val="22"/>
                <w:szCs w:val="22"/>
              </w:rPr>
            </w:pPr>
            <w:r w:rsidRPr="001815D9">
              <w:rPr>
                <w:sz w:val="22"/>
                <w:szCs w:val="22"/>
              </w:rPr>
              <w:t>Подключение УАТС по Е1</w:t>
            </w:r>
            <w:r w:rsidR="005710E4" w:rsidRPr="005710E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6B7BD13" w14:textId="1D9BD760" w:rsidR="003A63E0" w:rsidRPr="000C632C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1815D9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10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815D9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000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bottom"/>
          </w:tcPr>
          <w:p w14:paraId="31DD5DFE" w14:textId="7EA22F19" w:rsidR="003A63E0" w:rsidRPr="000C632C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1815D9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815D9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500</w:t>
            </w:r>
          </w:p>
        </w:tc>
      </w:tr>
      <w:tr w:rsidR="003A63E0" w14:paraId="296378F2" w14:textId="77777777" w:rsidTr="00E3681C">
        <w:tc>
          <w:tcPr>
            <w:tcW w:w="4962" w:type="dxa"/>
            <w:tcBorders>
              <w:right w:val="single" w:sz="4" w:space="0" w:color="auto"/>
            </w:tcBorders>
          </w:tcPr>
          <w:p w14:paraId="34A935D5" w14:textId="3F791474" w:rsidR="003A63E0" w:rsidRPr="001815D9" w:rsidRDefault="003A63E0" w:rsidP="003A63E0">
            <w:pPr>
              <w:pStyle w:val="Default"/>
              <w:rPr>
                <w:sz w:val="22"/>
                <w:szCs w:val="22"/>
              </w:rPr>
            </w:pPr>
            <w:r w:rsidRPr="001815D9">
              <w:rPr>
                <w:sz w:val="22"/>
                <w:szCs w:val="22"/>
              </w:rPr>
              <w:t>Подключение УАТС по IP</w:t>
            </w:r>
            <w:r w:rsidR="005710E4" w:rsidRPr="005710E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5A82F2F6" w14:textId="298255D2" w:rsidR="003A63E0" w:rsidRPr="000C632C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1815D9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815D9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000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bottom"/>
          </w:tcPr>
          <w:p w14:paraId="6CAFA540" w14:textId="08231C47" w:rsidR="003A63E0" w:rsidRPr="000C632C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1815D9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550</w:t>
            </w:r>
          </w:p>
        </w:tc>
      </w:tr>
      <w:tr w:rsidR="003A63E0" w14:paraId="799881F0" w14:textId="77777777" w:rsidTr="00E3681C"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14:paraId="36D75EF6" w14:textId="4D7432A3" w:rsidR="003A63E0" w:rsidRPr="001815D9" w:rsidRDefault="003A63E0" w:rsidP="003A63E0">
            <w:pPr>
              <w:pStyle w:val="Default"/>
              <w:rPr>
                <w:sz w:val="22"/>
                <w:szCs w:val="22"/>
              </w:rPr>
            </w:pPr>
            <w:r w:rsidRPr="001815D9">
              <w:rPr>
                <w:sz w:val="22"/>
                <w:szCs w:val="22"/>
              </w:rPr>
              <w:t>Линия подключения к УАТ</w:t>
            </w:r>
            <w:r w:rsidR="005710E4">
              <w:rPr>
                <w:sz w:val="22"/>
                <w:szCs w:val="22"/>
              </w:rPr>
              <w:t>С</w:t>
            </w:r>
            <w:r w:rsidR="005710E4" w:rsidRPr="005710E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F62C91F" w14:textId="1EF1E622" w:rsidR="003A63E0" w:rsidRPr="000C632C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1815D9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BCAAE97" w14:textId="41167567" w:rsidR="003A63E0" w:rsidRPr="000C632C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1815D9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200</w:t>
            </w:r>
          </w:p>
        </w:tc>
      </w:tr>
      <w:tr w:rsidR="003A63E0" w14:paraId="1C26EDB9" w14:textId="77777777" w:rsidTr="00E3681C">
        <w:tc>
          <w:tcPr>
            <w:tcW w:w="4962" w:type="dxa"/>
            <w:tcBorders>
              <w:left w:val="nil"/>
              <w:right w:val="nil"/>
            </w:tcBorders>
          </w:tcPr>
          <w:p w14:paraId="2F16CED5" w14:textId="6B5A02EE" w:rsidR="003A63E0" w:rsidRPr="001815D9" w:rsidRDefault="003A63E0" w:rsidP="003A63E0">
            <w:pPr>
              <w:spacing w:after="160" w:line="259" w:lineRule="auto"/>
              <w:rPr>
                <w:sz w:val="22"/>
                <w:szCs w:val="22"/>
              </w:rPr>
            </w:pPr>
            <w:r w:rsidRPr="003A63E0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Абонентский функционал</w:t>
            </w:r>
            <w:r w:rsidR="007401C4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19099F6B" w14:textId="77777777" w:rsidR="003A63E0" w:rsidRPr="001815D9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left w:val="nil"/>
              <w:right w:val="nil"/>
            </w:tcBorders>
            <w:vAlign w:val="bottom"/>
          </w:tcPr>
          <w:p w14:paraId="21357DC7" w14:textId="77777777" w:rsidR="003A63E0" w:rsidRPr="001815D9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3A63E0" w14:paraId="1DA029ED" w14:textId="77777777" w:rsidTr="00E3681C">
        <w:tc>
          <w:tcPr>
            <w:tcW w:w="4962" w:type="dxa"/>
            <w:tcBorders>
              <w:right w:val="single" w:sz="4" w:space="0" w:color="auto"/>
            </w:tcBorders>
          </w:tcPr>
          <w:p w14:paraId="767CC08F" w14:textId="4E5BCA77" w:rsidR="003A63E0" w:rsidRPr="001815D9" w:rsidRDefault="003A63E0" w:rsidP="003A63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Пользователь </w:t>
            </w:r>
            <w:r w:rsidRPr="002022FE">
              <w:rPr>
                <w:sz w:val="22"/>
                <w:szCs w:val="22"/>
              </w:rPr>
              <w:t>FMC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2AF424DD" w14:textId="533D7772" w:rsidR="003A63E0" w:rsidRPr="001815D9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2022FE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0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7336EFF3" w14:textId="00772F63" w:rsidR="003A63E0" w:rsidRPr="001815D9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2022FE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45</w:t>
            </w:r>
          </w:p>
        </w:tc>
      </w:tr>
      <w:tr w:rsidR="003A63E0" w14:paraId="017519A6" w14:textId="77777777" w:rsidTr="00E3681C">
        <w:tc>
          <w:tcPr>
            <w:tcW w:w="4962" w:type="dxa"/>
            <w:tcBorders>
              <w:right w:val="single" w:sz="4" w:space="0" w:color="auto"/>
            </w:tcBorders>
          </w:tcPr>
          <w:p w14:paraId="1C82B95E" w14:textId="04A1C2DC" w:rsidR="003A63E0" w:rsidRPr="001815D9" w:rsidRDefault="003A63E0" w:rsidP="003A63E0">
            <w:pPr>
              <w:pStyle w:val="Default"/>
              <w:rPr>
                <w:sz w:val="22"/>
                <w:szCs w:val="22"/>
              </w:rPr>
            </w:pPr>
            <w:r w:rsidRPr="002022FE">
              <w:rPr>
                <w:sz w:val="22"/>
                <w:szCs w:val="22"/>
              </w:rPr>
              <w:t>Программный телефон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5E0E04B1" w14:textId="781C3809" w:rsidR="003A63E0" w:rsidRPr="001815D9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2022FE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0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bottom"/>
          </w:tcPr>
          <w:p w14:paraId="5AD6E752" w14:textId="7761AA99" w:rsidR="003A63E0" w:rsidRPr="001815D9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2022FE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40</w:t>
            </w:r>
          </w:p>
        </w:tc>
      </w:tr>
      <w:tr w:rsidR="003A63E0" w14:paraId="2525583A" w14:textId="77777777" w:rsidTr="00E3681C">
        <w:tc>
          <w:tcPr>
            <w:tcW w:w="4962" w:type="dxa"/>
            <w:tcBorders>
              <w:right w:val="single" w:sz="4" w:space="0" w:color="auto"/>
            </w:tcBorders>
          </w:tcPr>
          <w:p w14:paraId="7E1CFBD6" w14:textId="2633F71F" w:rsidR="003A63E0" w:rsidRPr="001815D9" w:rsidRDefault="003A63E0" w:rsidP="003A63E0">
            <w:pPr>
              <w:pStyle w:val="Default"/>
              <w:rPr>
                <w:sz w:val="22"/>
                <w:szCs w:val="22"/>
              </w:rPr>
            </w:pPr>
            <w:r w:rsidRPr="002022FE">
              <w:rPr>
                <w:sz w:val="22"/>
                <w:szCs w:val="22"/>
              </w:rPr>
              <w:t>Ограничение входящих вызовов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38F646CA" w14:textId="6D9EB97D" w:rsidR="003A63E0" w:rsidRPr="001815D9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2022FE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0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5B068B92" w14:textId="78DAB447" w:rsidR="003A63E0" w:rsidRPr="001815D9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2022FE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45</w:t>
            </w:r>
          </w:p>
        </w:tc>
      </w:tr>
      <w:tr w:rsidR="003A63E0" w14:paraId="0D5A462A" w14:textId="77777777" w:rsidTr="00E3681C"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14:paraId="4C0CB26C" w14:textId="329C2832" w:rsidR="003A63E0" w:rsidRPr="001815D9" w:rsidRDefault="002022FE" w:rsidP="002022FE">
            <w:pPr>
              <w:pStyle w:val="Default"/>
              <w:rPr>
                <w:sz w:val="22"/>
                <w:szCs w:val="22"/>
              </w:rPr>
            </w:pPr>
            <w:r w:rsidRPr="002022FE">
              <w:rPr>
                <w:sz w:val="22"/>
                <w:szCs w:val="22"/>
              </w:rPr>
              <w:t>Бесплатные внутрикорп</w:t>
            </w:r>
            <w:r w:rsidR="00766641">
              <w:rPr>
                <w:sz w:val="22"/>
                <w:szCs w:val="22"/>
              </w:rPr>
              <w:t>оративные</w:t>
            </w:r>
            <w:r w:rsidRPr="002022FE">
              <w:rPr>
                <w:sz w:val="22"/>
                <w:szCs w:val="22"/>
              </w:rPr>
              <w:t xml:space="preserve"> вызовы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1E25C762" w14:textId="32731963" w:rsidR="003A63E0" w:rsidRPr="003A63E0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5EAE87" w14:textId="7943078B" w:rsidR="003A63E0" w:rsidRPr="002022FE" w:rsidRDefault="003A63E0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2022FE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20</w:t>
            </w:r>
          </w:p>
        </w:tc>
      </w:tr>
      <w:tr w:rsidR="007401C4" w14:paraId="486CBEEC" w14:textId="77777777" w:rsidTr="00E3681C">
        <w:tc>
          <w:tcPr>
            <w:tcW w:w="9497" w:type="dxa"/>
            <w:gridSpan w:val="3"/>
            <w:tcBorders>
              <w:left w:val="nil"/>
              <w:bottom w:val="nil"/>
              <w:right w:val="nil"/>
            </w:tcBorders>
          </w:tcPr>
          <w:p w14:paraId="49DBAB30" w14:textId="77777777" w:rsidR="003B2949" w:rsidRDefault="003B2949" w:rsidP="003A63E0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9C84254" w14:textId="77777777" w:rsidR="007401C4" w:rsidRDefault="007401C4" w:rsidP="003B2949">
            <w:pPr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  <w:r w:rsidRPr="003B2949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  <w:t>ТАРИФЫ НА ГОЛОСОВЫЕ ВЫЗОВЫ</w:t>
            </w:r>
          </w:p>
          <w:p w14:paraId="3FB2C643" w14:textId="2490C77E" w:rsidR="003B2949" w:rsidRPr="001815D9" w:rsidRDefault="003B2949" w:rsidP="003B294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A63E0" w14:paraId="52440FAF" w14:textId="656474FB" w:rsidTr="00E3681C">
        <w:tc>
          <w:tcPr>
            <w:tcW w:w="73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FB00E8" w14:textId="7E05351B" w:rsidR="003A63E0" w:rsidRPr="000C632C" w:rsidRDefault="003A63E0" w:rsidP="003A63E0">
            <w:pPr>
              <w:jc w:val="center"/>
              <w:rPr>
                <w:rFonts w:asciiTheme="minorHAnsi" w:hAnsiTheme="minorHAnsi" w:cstheme="minorBidi"/>
                <w:sz w:val="14"/>
                <w:szCs w:val="14"/>
              </w:rPr>
            </w:pPr>
            <w:r w:rsidRPr="008459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Направление вызова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</w:tcPr>
          <w:p w14:paraId="179FC6B3" w14:textId="77777777" w:rsidR="003A63E0" w:rsidRDefault="00331CED" w:rsidP="00331CED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/>
              </w:rPr>
            </w:pPr>
            <w:r w:rsidRPr="00331CED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Тариф</w:t>
            </w:r>
            <w:r w:rsidRPr="00331CED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31CED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руб</w:t>
            </w:r>
            <w:proofErr w:type="spellEnd"/>
            <w:r w:rsidRPr="00331CED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331CED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</w:p>
          <w:p w14:paraId="59E8A25D" w14:textId="2775DA4C" w:rsidR="00E15F33" w:rsidRPr="00331CED" w:rsidRDefault="00E15F33" w:rsidP="00331CED">
            <w:pPr>
              <w:jc w:val="center"/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</w:p>
        </w:tc>
      </w:tr>
      <w:tr w:rsidR="003B2949" w14:paraId="03424481" w14:textId="77777777" w:rsidTr="00E3681C"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14:paraId="3FC5B8AB" w14:textId="33D6B0ED" w:rsidR="003B2949" w:rsidRPr="008459D1" w:rsidRDefault="003B2949" w:rsidP="003B2949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2949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Тарифы на голосовые вызовы с УАТС:</w:t>
            </w:r>
          </w:p>
        </w:tc>
        <w:tc>
          <w:tcPr>
            <w:tcW w:w="45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F4A5F99" w14:textId="77777777" w:rsidR="003B2949" w:rsidRPr="00331CED" w:rsidRDefault="003B2949" w:rsidP="00331CED">
            <w:pPr>
              <w:jc w:val="center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31CED" w14:paraId="2C91604A" w14:textId="77777777" w:rsidTr="00E3681C">
        <w:tc>
          <w:tcPr>
            <w:tcW w:w="73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39570C" w14:textId="62A8F9B1" w:rsidR="00331CED" w:rsidRPr="008459D1" w:rsidRDefault="00331CED" w:rsidP="003A63E0">
            <w:pPr>
              <w:pStyle w:val="Default"/>
              <w:ind w:right="33"/>
              <w:rPr>
                <w:sz w:val="22"/>
                <w:szCs w:val="22"/>
              </w:rPr>
            </w:pPr>
            <w:r w:rsidRPr="008459D1">
              <w:rPr>
                <w:sz w:val="22"/>
                <w:szCs w:val="22"/>
              </w:rPr>
              <w:t>Исходящая связь: переведенные вызовы на внутрикорпоративные номера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</w:tcPr>
          <w:p w14:paraId="352020A6" w14:textId="656FABAC" w:rsidR="00331CED" w:rsidRPr="008459D1" w:rsidRDefault="00331CED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8459D1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0</w:t>
            </w:r>
          </w:p>
        </w:tc>
      </w:tr>
      <w:tr w:rsidR="00331CED" w14:paraId="3888E9FD" w14:textId="77777777" w:rsidTr="00E3681C">
        <w:tc>
          <w:tcPr>
            <w:tcW w:w="73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701F43" w14:textId="182BB44D" w:rsidR="00331CED" w:rsidRPr="008459D1" w:rsidRDefault="00331CED" w:rsidP="003A63E0">
            <w:pPr>
              <w:pStyle w:val="Default"/>
              <w:ind w:right="33"/>
              <w:rPr>
                <w:sz w:val="22"/>
                <w:szCs w:val="22"/>
              </w:rPr>
            </w:pPr>
            <w:r w:rsidRPr="008459D1">
              <w:rPr>
                <w:sz w:val="22"/>
                <w:szCs w:val="22"/>
              </w:rPr>
              <w:t>Исходящая связь: внутрикорпоративный домашний регион с ВАТС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</w:tcPr>
          <w:p w14:paraId="1FA5D92A" w14:textId="0819DAAD" w:rsidR="00331CED" w:rsidRPr="008459D1" w:rsidRDefault="00331CED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8459D1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0</w:t>
            </w:r>
          </w:p>
        </w:tc>
      </w:tr>
      <w:tr w:rsidR="00331CED" w14:paraId="6DD1C148" w14:textId="77777777" w:rsidTr="00E3681C">
        <w:tc>
          <w:tcPr>
            <w:tcW w:w="73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E8C64F" w14:textId="25A63CEA" w:rsidR="00331CED" w:rsidRPr="008459D1" w:rsidRDefault="00331CED" w:rsidP="003A63E0">
            <w:pPr>
              <w:pStyle w:val="Default"/>
              <w:ind w:right="33"/>
              <w:rPr>
                <w:sz w:val="22"/>
                <w:szCs w:val="22"/>
              </w:rPr>
            </w:pPr>
            <w:r w:rsidRPr="008459D1">
              <w:rPr>
                <w:sz w:val="22"/>
                <w:szCs w:val="22"/>
              </w:rPr>
              <w:t>Исходящая связь: внутрикорпоративный межрегиональный с ВАТС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</w:tcPr>
          <w:p w14:paraId="39AE4675" w14:textId="62E6D59E" w:rsidR="00331CED" w:rsidRPr="008459D1" w:rsidRDefault="00331CED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8459D1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0.5</w:t>
            </w:r>
          </w:p>
        </w:tc>
      </w:tr>
      <w:tr w:rsidR="00331CED" w14:paraId="202EC862" w14:textId="77777777" w:rsidTr="00E3681C">
        <w:tc>
          <w:tcPr>
            <w:tcW w:w="73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07CF4F" w14:textId="52FECCAD" w:rsidR="00331CED" w:rsidRPr="008459D1" w:rsidRDefault="00331CED" w:rsidP="003A63E0">
            <w:pPr>
              <w:pStyle w:val="Default"/>
              <w:ind w:right="33"/>
              <w:rPr>
                <w:sz w:val="22"/>
                <w:szCs w:val="22"/>
              </w:rPr>
            </w:pPr>
            <w:r w:rsidRPr="008459D1">
              <w:rPr>
                <w:sz w:val="22"/>
                <w:szCs w:val="22"/>
              </w:rPr>
              <w:t>Входящие вызовы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</w:tcPr>
          <w:p w14:paraId="51D2D47E" w14:textId="4C9E0622" w:rsidR="00331CED" w:rsidRPr="008459D1" w:rsidRDefault="00331CED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8459D1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0</w:t>
            </w:r>
          </w:p>
        </w:tc>
      </w:tr>
      <w:tr w:rsidR="000C24B6" w14:paraId="212B2E5E" w14:textId="77777777" w:rsidTr="00E3681C">
        <w:tc>
          <w:tcPr>
            <w:tcW w:w="73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2DB673" w14:textId="109E810D" w:rsidR="000C24B6" w:rsidRPr="008459D1" w:rsidRDefault="000C24B6" w:rsidP="003A63E0">
            <w:pPr>
              <w:pStyle w:val="Default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разговоров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</w:tcPr>
          <w:p w14:paraId="5ABD09BB" w14:textId="2BC98C57" w:rsidR="000C24B6" w:rsidRPr="000C24B6" w:rsidRDefault="000C24B6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1.3</w:t>
            </w:r>
            <w:bookmarkStart w:id="0" w:name="_GoBack"/>
            <w:bookmarkEnd w:id="0"/>
          </w:p>
        </w:tc>
      </w:tr>
      <w:tr w:rsidR="00331CED" w14:paraId="5E28D225" w14:textId="77777777" w:rsidTr="00E3681C">
        <w:tc>
          <w:tcPr>
            <w:tcW w:w="94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1D7BF2" w14:textId="678DF4A7" w:rsidR="00331CED" w:rsidRPr="00331CED" w:rsidRDefault="00331CED" w:rsidP="005710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B2949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Тарифы на голосовые вызовы Пользователя FMC</w:t>
            </w:r>
            <w:r w:rsidR="005710E4" w:rsidRPr="005710E4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3B2949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331CED" w14:paraId="45C38197" w14:textId="77777777" w:rsidTr="00E3681C">
        <w:tc>
          <w:tcPr>
            <w:tcW w:w="73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B0033E" w14:textId="1B7C3899" w:rsidR="00331CED" w:rsidRPr="008459D1" w:rsidRDefault="003B2949" w:rsidP="003A63E0">
            <w:pPr>
              <w:pStyle w:val="Default"/>
              <w:ind w:right="33"/>
              <w:rPr>
                <w:sz w:val="22"/>
                <w:szCs w:val="22"/>
              </w:rPr>
            </w:pPr>
            <w:r w:rsidRPr="003B2949">
              <w:rPr>
                <w:sz w:val="22"/>
                <w:szCs w:val="22"/>
              </w:rPr>
              <w:t>Исходящая связь: внутрикорпоративный домашний регион</w:t>
            </w:r>
            <w:r>
              <w:rPr>
                <w:sz w:val="22"/>
                <w:szCs w:val="22"/>
              </w:rPr>
              <w:t xml:space="preserve"> – для вызовов в домашнем регионе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</w:tcPr>
          <w:p w14:paraId="4D796925" w14:textId="20061CEA" w:rsidR="00331CED" w:rsidRPr="00331CED" w:rsidRDefault="003B2949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0</w:t>
            </w:r>
          </w:p>
        </w:tc>
      </w:tr>
      <w:tr w:rsidR="00331CED" w14:paraId="3A91DA27" w14:textId="77777777" w:rsidTr="00E3681C">
        <w:tc>
          <w:tcPr>
            <w:tcW w:w="73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50E7D3" w14:textId="0793FC22" w:rsidR="00331CED" w:rsidRPr="008459D1" w:rsidRDefault="003B2949" w:rsidP="003A63E0">
            <w:pPr>
              <w:pStyle w:val="Default"/>
              <w:ind w:right="33"/>
              <w:rPr>
                <w:sz w:val="22"/>
                <w:szCs w:val="22"/>
              </w:rPr>
            </w:pPr>
            <w:r w:rsidRPr="003B2949">
              <w:rPr>
                <w:sz w:val="22"/>
                <w:szCs w:val="22"/>
              </w:rPr>
              <w:lastRenderedPageBreak/>
              <w:t>Исходящая связь: внутрикорпоративный межрегиональный</w:t>
            </w:r>
            <w:r>
              <w:rPr>
                <w:sz w:val="22"/>
                <w:szCs w:val="22"/>
              </w:rPr>
              <w:t xml:space="preserve"> – для вызовов в домашнем регионе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</w:tcPr>
          <w:p w14:paraId="34DA6CEF" w14:textId="258FF548" w:rsidR="00331CED" w:rsidRPr="00331CED" w:rsidRDefault="003B2949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331CED" w14:paraId="71CFF267" w14:textId="77777777" w:rsidTr="00E3681C">
        <w:tc>
          <w:tcPr>
            <w:tcW w:w="73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CAD78F" w14:textId="7A7A2B12" w:rsidR="00331CED" w:rsidRPr="008459D1" w:rsidRDefault="003B2949" w:rsidP="003A63E0">
            <w:pPr>
              <w:pStyle w:val="Default"/>
              <w:ind w:right="33"/>
              <w:rPr>
                <w:sz w:val="22"/>
                <w:szCs w:val="22"/>
              </w:rPr>
            </w:pPr>
            <w:r w:rsidRPr="003B2949">
              <w:rPr>
                <w:sz w:val="22"/>
                <w:szCs w:val="22"/>
              </w:rPr>
              <w:t>Исходящая связь: внутрикорпоративный домашний регион</w:t>
            </w:r>
            <w:r>
              <w:rPr>
                <w:sz w:val="22"/>
                <w:szCs w:val="22"/>
              </w:rPr>
              <w:t xml:space="preserve"> – для вызовов во внутрисетевом роуминге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</w:tcPr>
          <w:p w14:paraId="6DBC748B" w14:textId="489D4676" w:rsidR="00331CED" w:rsidRPr="00331CED" w:rsidRDefault="003B2949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  <w:tr w:rsidR="00331CED" w:rsidRPr="003B2949" w14:paraId="087010F3" w14:textId="77777777" w:rsidTr="00E3681C">
        <w:trPr>
          <w:trHeight w:val="556"/>
        </w:trPr>
        <w:tc>
          <w:tcPr>
            <w:tcW w:w="73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7991F8" w14:textId="16F4CE5B" w:rsidR="00331CED" w:rsidRPr="003B2949" w:rsidRDefault="003B2949" w:rsidP="003A63E0">
            <w:pPr>
              <w:pStyle w:val="Default"/>
              <w:ind w:right="33"/>
              <w:rPr>
                <w:sz w:val="22"/>
                <w:szCs w:val="22"/>
              </w:rPr>
            </w:pPr>
            <w:r w:rsidRPr="003B2949">
              <w:rPr>
                <w:sz w:val="22"/>
                <w:szCs w:val="22"/>
              </w:rPr>
              <w:t>Исходящая связь: внутрикорпоративный межрегиональный– для вызовов во внутрисетевом роуминге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</w:tcPr>
          <w:p w14:paraId="57E1B1D5" w14:textId="54A4E8B2" w:rsidR="00331CED" w:rsidRPr="003B2949" w:rsidRDefault="003B2949" w:rsidP="003A63E0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B2949"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</w:p>
        </w:tc>
      </w:tr>
    </w:tbl>
    <w:p w14:paraId="6E09A737" w14:textId="77777777" w:rsidR="000C632C" w:rsidRDefault="000C632C">
      <w:pPr>
        <w:rPr>
          <w:rFonts w:ascii="Arial" w:hAnsi="Arial" w:cs="Arial"/>
          <w:b/>
          <w:noProof/>
          <w:sz w:val="22"/>
        </w:rPr>
      </w:pPr>
    </w:p>
    <w:p w14:paraId="008092DF" w14:textId="51450439" w:rsidR="007051E7" w:rsidRPr="007051E7" w:rsidRDefault="005C62DD" w:rsidP="007051E7">
      <w:pPr>
        <w:jc w:val="center"/>
        <w:rPr>
          <w:rFonts w:ascii="Arial" w:hAnsi="Arial" w:cs="Arial"/>
          <w:b/>
          <w:noProof/>
          <w:sz w:val="22"/>
          <w:lang w:val="en-US"/>
        </w:rPr>
      </w:pPr>
      <w:r>
        <w:rPr>
          <w:rFonts w:ascii="Arial" w:hAnsi="Arial" w:cs="Arial"/>
          <w:b/>
          <w:noProof/>
          <w:sz w:val="22"/>
        </w:rPr>
        <w:t xml:space="preserve">ТАРИФЫ НА </w:t>
      </w:r>
      <w:r w:rsidR="007051E7">
        <w:rPr>
          <w:rFonts w:ascii="Arial" w:hAnsi="Arial" w:cs="Arial"/>
          <w:b/>
          <w:noProof/>
          <w:sz w:val="22"/>
          <w:lang w:val="en-US"/>
        </w:rPr>
        <w:t>SMS</w:t>
      </w:r>
      <w:r w:rsidR="007051E7">
        <w:rPr>
          <w:rFonts w:ascii="Arial" w:hAnsi="Arial" w:cs="Arial"/>
          <w:b/>
          <w:noProof/>
          <w:sz w:val="22"/>
        </w:rPr>
        <w:t xml:space="preserve">, </w:t>
      </w:r>
      <w:r w:rsidR="007051E7">
        <w:rPr>
          <w:rFonts w:ascii="Arial" w:hAnsi="Arial" w:cs="Arial"/>
          <w:b/>
          <w:noProof/>
          <w:sz w:val="22"/>
          <w:lang w:val="en-US"/>
        </w:rPr>
        <w:t>MMS</w:t>
      </w:r>
      <w:r w:rsidR="007051E7">
        <w:rPr>
          <w:rFonts w:ascii="Arial" w:hAnsi="Arial" w:cs="Arial"/>
          <w:b/>
          <w:noProof/>
          <w:sz w:val="22"/>
        </w:rPr>
        <w:t xml:space="preserve">, </w:t>
      </w:r>
      <w:r w:rsidR="007051E7">
        <w:rPr>
          <w:rFonts w:ascii="Arial" w:hAnsi="Arial" w:cs="Arial"/>
          <w:b/>
          <w:noProof/>
          <w:sz w:val="22"/>
          <w:lang w:val="en-US"/>
        </w:rPr>
        <w:t>GPRS</w:t>
      </w:r>
    </w:p>
    <w:p w14:paraId="1701A47D" w14:textId="5E453288" w:rsidR="005C62DD" w:rsidRPr="007051E7" w:rsidRDefault="007051E7" w:rsidP="007051E7">
      <w:pPr>
        <w:jc w:val="center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  <w:lang w:val="en-US"/>
        </w:rPr>
        <w:t>c</w:t>
      </w:r>
      <w:r w:rsidRPr="007051E7">
        <w:rPr>
          <w:rFonts w:ascii="Arial" w:hAnsi="Arial" w:cs="Arial"/>
          <w:b/>
          <w:noProof/>
          <w:sz w:val="22"/>
        </w:rPr>
        <w:t xml:space="preserve"> </w:t>
      </w:r>
      <w:r>
        <w:rPr>
          <w:rFonts w:ascii="Arial" w:hAnsi="Arial" w:cs="Arial"/>
          <w:b/>
          <w:noProof/>
          <w:sz w:val="22"/>
          <w:lang w:val="en-US"/>
        </w:rPr>
        <w:t>sim</w:t>
      </w:r>
      <w:r w:rsidRPr="007051E7">
        <w:rPr>
          <w:rFonts w:ascii="Arial" w:hAnsi="Arial" w:cs="Arial"/>
          <w:b/>
          <w:noProof/>
          <w:sz w:val="22"/>
        </w:rPr>
        <w:t>-</w:t>
      </w:r>
      <w:r>
        <w:rPr>
          <w:rFonts w:ascii="Arial" w:hAnsi="Arial" w:cs="Arial"/>
          <w:b/>
          <w:noProof/>
          <w:sz w:val="22"/>
        </w:rPr>
        <w:t xml:space="preserve">карты с подключенной опцией «Администратор </w:t>
      </w:r>
      <w:r>
        <w:rPr>
          <w:rFonts w:ascii="Arial" w:hAnsi="Arial" w:cs="Arial"/>
          <w:b/>
          <w:noProof/>
          <w:sz w:val="22"/>
          <w:lang w:val="en-US"/>
        </w:rPr>
        <w:t>FMC</w:t>
      </w:r>
      <w:r>
        <w:rPr>
          <w:rFonts w:ascii="Arial" w:hAnsi="Arial" w:cs="Arial"/>
          <w:b/>
          <w:noProof/>
          <w:sz w:val="22"/>
        </w:rPr>
        <w:t>»</w:t>
      </w:r>
    </w:p>
    <w:p w14:paraId="350FFC5E" w14:textId="77777777" w:rsidR="005C62DD" w:rsidRDefault="005C62DD">
      <w:pPr>
        <w:rPr>
          <w:rFonts w:ascii="Arial" w:hAnsi="Arial" w:cs="Arial"/>
          <w:b/>
          <w:noProof/>
          <w:sz w:val="22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7372"/>
        <w:gridCol w:w="2120"/>
      </w:tblGrid>
      <w:tr w:rsidR="00661009" w:rsidRPr="00331CED" w14:paraId="409FE9E1" w14:textId="77777777" w:rsidTr="00661009">
        <w:trPr>
          <w:trHeight w:val="413"/>
        </w:trPr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14:paraId="293C1A92" w14:textId="2DDBDCB0" w:rsidR="00661009" w:rsidRPr="008459D1" w:rsidRDefault="00661009" w:rsidP="00661009">
            <w:pPr>
              <w:pStyle w:val="Default"/>
              <w:ind w:right="3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Опция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14:paraId="01D417C1" w14:textId="7E0E6E02" w:rsidR="00661009" w:rsidRPr="00661009" w:rsidRDefault="00661009" w:rsidP="00661009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/>
              </w:rPr>
            </w:pPr>
            <w:r w:rsidRPr="00331CED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</w:rPr>
              <w:t>Тариф</w:t>
            </w:r>
            <w:r w:rsidRPr="00331CED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31CED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661009" w:rsidRPr="00331CED" w14:paraId="6DF2708A" w14:textId="77777777" w:rsidTr="00661009"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14:paraId="1CFD644A" w14:textId="60E143FE" w:rsidR="00661009" w:rsidRPr="00661009" w:rsidRDefault="001A6494" w:rsidP="00661009">
            <w:pPr>
              <w:pStyle w:val="Default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Исходяще</w:t>
            </w:r>
            <w:r w:rsidR="00661009" w:rsidRPr="00661009">
              <w:rPr>
                <w:sz w:val="22"/>
                <w:szCs w:val="22"/>
              </w:rPr>
              <w:t>е SMS</w:t>
            </w:r>
            <w:r w:rsidR="005710E4" w:rsidRPr="005710E4">
              <w:rPr>
                <w:sz w:val="22"/>
                <w:szCs w:val="22"/>
                <w:vertAlign w:val="superscript"/>
              </w:rPr>
              <w:t>3</w:t>
            </w:r>
            <w:r w:rsidR="00661009" w:rsidRPr="00661009">
              <w:rPr>
                <w:sz w:val="22"/>
                <w:szCs w:val="22"/>
              </w:rPr>
              <w:t xml:space="preserve"> </w:t>
            </w:r>
            <w:r w:rsidR="00661009">
              <w:rPr>
                <w:sz w:val="22"/>
                <w:szCs w:val="22"/>
              </w:rPr>
              <w:t xml:space="preserve">на </w:t>
            </w:r>
            <w:r w:rsidR="00661009" w:rsidRPr="00661009">
              <w:rPr>
                <w:sz w:val="22"/>
                <w:szCs w:val="22"/>
              </w:rPr>
              <w:t xml:space="preserve">абонентов </w:t>
            </w:r>
            <w:proofErr w:type="spellStart"/>
            <w:r w:rsidR="00661009" w:rsidRPr="00661009">
              <w:rPr>
                <w:sz w:val="22"/>
                <w:szCs w:val="22"/>
              </w:rPr>
              <w:t>г.Москвы</w:t>
            </w:r>
            <w:proofErr w:type="spellEnd"/>
            <w:r w:rsidR="00661009" w:rsidRPr="00661009">
              <w:rPr>
                <w:sz w:val="22"/>
                <w:szCs w:val="22"/>
              </w:rPr>
              <w:t xml:space="preserve"> и Московской области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14:paraId="3FFD27F3" w14:textId="7B84B081" w:rsidR="00661009" w:rsidRPr="00661009" w:rsidRDefault="00661009" w:rsidP="00661009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66100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2.05</w:t>
            </w:r>
          </w:p>
        </w:tc>
      </w:tr>
      <w:tr w:rsidR="00661009" w:rsidRPr="00331CED" w14:paraId="3E935272" w14:textId="77777777" w:rsidTr="00661009"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14:paraId="4BF6C8C2" w14:textId="312B1B64" w:rsidR="00661009" w:rsidRPr="008459D1" w:rsidRDefault="001A6494" w:rsidP="001A6494">
            <w:pPr>
              <w:pStyle w:val="Default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Исходяще</w:t>
            </w:r>
            <w:r w:rsidR="00661009" w:rsidRPr="00661009">
              <w:rPr>
                <w:sz w:val="22"/>
                <w:szCs w:val="22"/>
              </w:rPr>
              <w:t>е SMS</w:t>
            </w:r>
            <w:r w:rsidR="005710E4" w:rsidRPr="005710E4">
              <w:rPr>
                <w:sz w:val="22"/>
                <w:szCs w:val="22"/>
                <w:vertAlign w:val="superscript"/>
              </w:rPr>
              <w:t>3</w:t>
            </w:r>
            <w:r w:rsidR="00661009" w:rsidRPr="00661009">
              <w:rPr>
                <w:sz w:val="22"/>
                <w:szCs w:val="22"/>
              </w:rPr>
              <w:t xml:space="preserve"> на </w:t>
            </w:r>
            <w:r w:rsidR="00661009">
              <w:rPr>
                <w:sz w:val="22"/>
                <w:szCs w:val="22"/>
              </w:rPr>
              <w:t>абонентов</w:t>
            </w:r>
            <w:r w:rsidR="00661009" w:rsidRPr="00661009">
              <w:rPr>
                <w:sz w:val="22"/>
                <w:szCs w:val="22"/>
              </w:rPr>
              <w:t xml:space="preserve"> других регионов России</w:t>
            </w:r>
            <w:r w:rsidR="006610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14:paraId="558085A1" w14:textId="6EB58419" w:rsidR="00661009" w:rsidRPr="00661009" w:rsidRDefault="00661009" w:rsidP="00661009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66100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3.8</w:t>
            </w:r>
          </w:p>
        </w:tc>
      </w:tr>
      <w:tr w:rsidR="00661009" w:rsidRPr="00331CED" w14:paraId="08ACBE3B" w14:textId="77777777" w:rsidTr="00661009"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14:paraId="51FBC6D2" w14:textId="5DC694FB" w:rsidR="00661009" w:rsidRPr="008459D1" w:rsidRDefault="00661009" w:rsidP="001A6494">
            <w:pPr>
              <w:pStyle w:val="Default"/>
              <w:ind w:right="33"/>
              <w:rPr>
                <w:sz w:val="22"/>
                <w:szCs w:val="22"/>
              </w:rPr>
            </w:pPr>
            <w:r w:rsidRPr="00661009">
              <w:rPr>
                <w:sz w:val="22"/>
                <w:szCs w:val="22"/>
              </w:rPr>
              <w:t>Исходящее SMS</w:t>
            </w:r>
            <w:r w:rsidR="005710E4" w:rsidRPr="005710E4">
              <w:rPr>
                <w:sz w:val="22"/>
                <w:szCs w:val="22"/>
                <w:vertAlign w:val="superscript"/>
              </w:rPr>
              <w:t>3</w:t>
            </w:r>
            <w:r w:rsidRPr="00661009">
              <w:rPr>
                <w:sz w:val="22"/>
                <w:szCs w:val="22"/>
              </w:rPr>
              <w:t xml:space="preserve"> на телефоны международных операторов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14:paraId="43074346" w14:textId="55100567" w:rsidR="00661009" w:rsidRPr="00661009" w:rsidRDefault="00661009" w:rsidP="00661009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66100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5.25</w:t>
            </w:r>
          </w:p>
        </w:tc>
      </w:tr>
      <w:tr w:rsidR="00661009" w:rsidRPr="00331CED" w14:paraId="1C196664" w14:textId="77777777" w:rsidTr="00661009"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14:paraId="65DD10E5" w14:textId="471FBC1A" w:rsidR="00661009" w:rsidRPr="008459D1" w:rsidRDefault="00661009" w:rsidP="001A6494">
            <w:pPr>
              <w:pStyle w:val="Default"/>
              <w:ind w:right="33"/>
              <w:rPr>
                <w:sz w:val="22"/>
                <w:szCs w:val="22"/>
              </w:rPr>
            </w:pPr>
            <w:r w:rsidRPr="00661009">
              <w:rPr>
                <w:sz w:val="22"/>
                <w:szCs w:val="22"/>
              </w:rPr>
              <w:t>Исходящ</w:t>
            </w:r>
            <w:r w:rsidR="001A6494">
              <w:rPr>
                <w:sz w:val="22"/>
                <w:szCs w:val="22"/>
              </w:rPr>
              <w:t>е</w:t>
            </w:r>
            <w:r w:rsidRPr="00661009">
              <w:rPr>
                <w:sz w:val="22"/>
                <w:szCs w:val="22"/>
              </w:rPr>
              <w:t>е MMS</w:t>
            </w:r>
            <w:r w:rsidR="005710E4" w:rsidRPr="005710E4">
              <w:rPr>
                <w:sz w:val="22"/>
                <w:szCs w:val="22"/>
                <w:vertAlign w:val="superscript"/>
              </w:rPr>
              <w:t>3</w:t>
            </w:r>
            <w:r w:rsidRPr="00661009">
              <w:rPr>
                <w:sz w:val="22"/>
                <w:szCs w:val="22"/>
              </w:rPr>
              <w:t xml:space="preserve"> (за сообщение)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14:paraId="6CDE02AC" w14:textId="03469BD0" w:rsidR="00661009" w:rsidRPr="00661009" w:rsidRDefault="00661009" w:rsidP="00661009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66100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6.5</w:t>
            </w:r>
          </w:p>
        </w:tc>
      </w:tr>
      <w:tr w:rsidR="001A6494" w:rsidRPr="00331CED" w14:paraId="34D2FC0F" w14:textId="77777777" w:rsidTr="00661009"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14:paraId="7B7A178A" w14:textId="49B98FE3" w:rsidR="001A6494" w:rsidRPr="00661009" w:rsidRDefault="001A6494" w:rsidP="001A6494">
            <w:pPr>
              <w:pStyle w:val="Default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Входяще</w:t>
            </w:r>
            <w:r w:rsidRPr="00661009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  <w:lang w:val="en-US"/>
              </w:rPr>
              <w:t>SMS</w:t>
            </w:r>
            <w:r>
              <w:rPr>
                <w:sz w:val="22"/>
                <w:szCs w:val="22"/>
              </w:rPr>
              <w:t xml:space="preserve">, </w:t>
            </w:r>
            <w:r w:rsidRPr="00661009">
              <w:rPr>
                <w:sz w:val="22"/>
                <w:szCs w:val="22"/>
              </w:rPr>
              <w:t>MMS</w:t>
            </w:r>
            <w:r w:rsidRPr="005710E4">
              <w:rPr>
                <w:sz w:val="22"/>
                <w:szCs w:val="22"/>
                <w:vertAlign w:val="superscript"/>
              </w:rPr>
              <w:t>3</w:t>
            </w:r>
            <w:r w:rsidRPr="00661009">
              <w:rPr>
                <w:sz w:val="22"/>
                <w:szCs w:val="22"/>
              </w:rPr>
              <w:t xml:space="preserve"> (за сообщение)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14:paraId="15E60824" w14:textId="6ED1D50D" w:rsidR="001A6494" w:rsidRPr="00661009" w:rsidRDefault="001A6494" w:rsidP="001A649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66100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A6494" w:rsidRPr="003B2949" w14:paraId="374F14FB" w14:textId="77777777" w:rsidTr="00661009">
        <w:trPr>
          <w:trHeight w:val="556"/>
        </w:trPr>
        <w:tc>
          <w:tcPr>
            <w:tcW w:w="7372" w:type="dxa"/>
            <w:tcBorders>
              <w:right w:val="single" w:sz="4" w:space="0" w:color="auto"/>
            </w:tcBorders>
          </w:tcPr>
          <w:p w14:paraId="7F78061F" w14:textId="0BBBA095" w:rsidR="001A6494" w:rsidRPr="003B2949" w:rsidRDefault="001A6494" w:rsidP="001A6494">
            <w:pPr>
              <w:pStyle w:val="Default"/>
              <w:ind w:right="33"/>
              <w:rPr>
                <w:sz w:val="22"/>
                <w:szCs w:val="22"/>
              </w:rPr>
            </w:pPr>
            <w:r w:rsidRPr="00661009">
              <w:rPr>
                <w:sz w:val="22"/>
                <w:szCs w:val="22"/>
              </w:rPr>
              <w:t>Плата за 1 Мбайт переданной / полученной информации GPRS-Интернет круглосуточно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3A8FBCE9" w14:textId="380C1D0A" w:rsidR="001A6494" w:rsidRPr="00661009" w:rsidRDefault="001A6494" w:rsidP="001A649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66100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9.9</w:t>
            </w:r>
          </w:p>
        </w:tc>
      </w:tr>
      <w:tr w:rsidR="001A6494" w:rsidRPr="003B2949" w14:paraId="72E77986" w14:textId="77777777" w:rsidTr="00661009">
        <w:trPr>
          <w:trHeight w:val="556"/>
        </w:trPr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14:paraId="1B63C2AC" w14:textId="77777777" w:rsidR="001A6494" w:rsidRDefault="001A6494" w:rsidP="001A6494">
            <w:pPr>
              <w:pStyle w:val="Default"/>
              <w:ind w:right="33"/>
              <w:rPr>
                <w:sz w:val="22"/>
                <w:szCs w:val="22"/>
              </w:rPr>
            </w:pPr>
            <w:r w:rsidRPr="00661009">
              <w:rPr>
                <w:sz w:val="22"/>
                <w:szCs w:val="22"/>
              </w:rPr>
              <w:t xml:space="preserve">Плата за 10 Кбайт переданной / полученной информации GPRS-WAP </w:t>
            </w:r>
          </w:p>
          <w:p w14:paraId="290F1668" w14:textId="5D2FFCBA" w:rsidR="001A6494" w:rsidRPr="003B2949" w:rsidRDefault="001A6494" w:rsidP="001A6494">
            <w:pPr>
              <w:pStyle w:val="Default"/>
              <w:ind w:right="33"/>
              <w:rPr>
                <w:sz w:val="22"/>
                <w:szCs w:val="22"/>
              </w:rPr>
            </w:pPr>
            <w:r w:rsidRPr="00661009">
              <w:rPr>
                <w:sz w:val="22"/>
                <w:szCs w:val="22"/>
              </w:rPr>
              <w:t xml:space="preserve">(при отключении опции "WAP по цене </w:t>
            </w:r>
            <w:proofErr w:type="spellStart"/>
            <w:r w:rsidRPr="00661009">
              <w:rPr>
                <w:sz w:val="22"/>
                <w:szCs w:val="22"/>
              </w:rPr>
              <w:t>Internet</w:t>
            </w:r>
            <w:proofErr w:type="spellEnd"/>
            <w:r w:rsidRPr="00661009">
              <w:rPr>
                <w:sz w:val="22"/>
                <w:szCs w:val="22"/>
              </w:rPr>
              <w:t>")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14:paraId="42DB520C" w14:textId="2779C1FE" w:rsidR="001A6494" w:rsidRPr="00661009" w:rsidRDefault="001A6494" w:rsidP="001A649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661009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2.75</w:t>
            </w:r>
          </w:p>
        </w:tc>
      </w:tr>
    </w:tbl>
    <w:p w14:paraId="41517B63" w14:textId="77777777" w:rsidR="005C62DD" w:rsidRDefault="005C62DD">
      <w:pPr>
        <w:rPr>
          <w:rFonts w:ascii="Arial" w:hAnsi="Arial" w:cs="Arial"/>
          <w:b/>
          <w:noProof/>
          <w:sz w:val="22"/>
        </w:rPr>
      </w:pPr>
    </w:p>
    <w:p w14:paraId="45EC0E51" w14:textId="6E1CCF63" w:rsidR="00D11122" w:rsidRPr="00991924" w:rsidRDefault="005710E4" w:rsidP="00D11122">
      <w:pPr>
        <w:jc w:val="both"/>
        <w:rPr>
          <w:rFonts w:ascii="Calibri" w:eastAsiaTheme="minorHAnsi" w:hAnsi="Calibri" w:cs="Calibri"/>
          <w:bCs/>
          <w:color w:val="000000"/>
        </w:rPr>
      </w:pPr>
      <w:r>
        <w:rPr>
          <w:rFonts w:ascii="Calibri" w:eastAsiaTheme="minorHAnsi" w:hAnsi="Calibri" w:cs="Calibri"/>
          <w:bCs/>
          <w:color w:val="000000"/>
        </w:rPr>
        <w:t>1. У</w:t>
      </w:r>
      <w:r w:rsidR="00D11122" w:rsidRPr="00991924">
        <w:rPr>
          <w:rFonts w:ascii="Calibri" w:eastAsiaTheme="minorHAnsi" w:hAnsi="Calibri" w:cs="Calibri"/>
          <w:bCs/>
          <w:color w:val="000000"/>
        </w:rPr>
        <w:t xml:space="preserve">казана стоимость услуги из расчета 30 календарных дней в </w:t>
      </w:r>
      <w:proofErr w:type="spellStart"/>
      <w:r w:rsidR="00D11122" w:rsidRPr="00991924">
        <w:rPr>
          <w:rFonts w:ascii="Calibri" w:eastAsiaTheme="minorHAnsi" w:hAnsi="Calibri" w:cs="Calibri"/>
          <w:bCs/>
          <w:color w:val="000000"/>
        </w:rPr>
        <w:t>биллинговом</w:t>
      </w:r>
      <w:proofErr w:type="spellEnd"/>
      <w:r w:rsidR="00D11122" w:rsidRPr="00991924">
        <w:rPr>
          <w:rFonts w:ascii="Calibri" w:eastAsiaTheme="minorHAnsi" w:hAnsi="Calibri" w:cs="Calibri"/>
          <w:bCs/>
          <w:color w:val="000000"/>
        </w:rPr>
        <w:t xml:space="preserve"> периоде (месяц), в случае большего/меньшего кол-ва дней в </w:t>
      </w:r>
      <w:proofErr w:type="spellStart"/>
      <w:r w:rsidR="00D11122" w:rsidRPr="00991924">
        <w:rPr>
          <w:rFonts w:ascii="Calibri" w:eastAsiaTheme="minorHAnsi" w:hAnsi="Calibri" w:cs="Calibri"/>
          <w:bCs/>
          <w:color w:val="000000"/>
        </w:rPr>
        <w:t>биллинговом</w:t>
      </w:r>
      <w:proofErr w:type="spellEnd"/>
      <w:r w:rsidR="00D11122" w:rsidRPr="00991924">
        <w:rPr>
          <w:rFonts w:ascii="Calibri" w:eastAsiaTheme="minorHAnsi" w:hAnsi="Calibri" w:cs="Calibri"/>
          <w:bCs/>
          <w:color w:val="000000"/>
        </w:rPr>
        <w:t xml:space="preserve"> периоде стоимость услуги пропорционально увеличивается/уменьшается</w:t>
      </w:r>
    </w:p>
    <w:p w14:paraId="0BEE0BED" w14:textId="1E1A8E55" w:rsidR="00D11122" w:rsidRDefault="005710E4" w:rsidP="00D11122">
      <w:pPr>
        <w:jc w:val="both"/>
        <w:rPr>
          <w:rFonts w:ascii="Calibri" w:eastAsiaTheme="minorHAnsi" w:hAnsi="Calibri" w:cs="Calibri"/>
          <w:bCs/>
          <w:color w:val="000000"/>
        </w:rPr>
      </w:pPr>
      <w:r>
        <w:rPr>
          <w:rFonts w:ascii="Calibri" w:eastAsiaTheme="minorHAnsi" w:hAnsi="Calibri" w:cs="Calibri"/>
          <w:bCs/>
          <w:color w:val="000000"/>
        </w:rPr>
        <w:t xml:space="preserve">2. </w:t>
      </w:r>
      <w:r w:rsidR="00D11122" w:rsidRPr="00991924">
        <w:rPr>
          <w:rFonts w:ascii="Calibri" w:eastAsiaTheme="minorHAnsi" w:hAnsi="Calibri" w:cs="Calibri"/>
          <w:bCs/>
          <w:color w:val="000000"/>
        </w:rPr>
        <w:t>Все прочие направления тарифицируются в соответствии с тарифным планом Абонента</w:t>
      </w:r>
    </w:p>
    <w:p w14:paraId="624CEFFD" w14:textId="338FB041" w:rsidR="005710E4" w:rsidRDefault="005710E4" w:rsidP="00D11122">
      <w:pPr>
        <w:jc w:val="both"/>
        <w:rPr>
          <w:rFonts w:ascii="Calibri" w:eastAsiaTheme="minorHAnsi" w:hAnsi="Calibri" w:cs="Calibri"/>
          <w:bCs/>
          <w:color w:val="000000"/>
        </w:rPr>
      </w:pPr>
      <w:r>
        <w:rPr>
          <w:rFonts w:ascii="Calibri" w:eastAsiaTheme="minorHAnsi" w:hAnsi="Calibri" w:cs="Calibri"/>
          <w:bCs/>
          <w:color w:val="000000"/>
        </w:rPr>
        <w:t>3. За исключением сообщений на короткие номера (3-6 знаков)</w:t>
      </w:r>
      <w:r w:rsidR="001A6494">
        <w:rPr>
          <w:rFonts w:ascii="Calibri" w:eastAsiaTheme="minorHAnsi" w:hAnsi="Calibri" w:cs="Calibri"/>
          <w:bCs/>
          <w:color w:val="000000"/>
        </w:rPr>
        <w:t xml:space="preserve"> сети МТС, стоимость таких сообщений устанавливается отдельно.</w:t>
      </w:r>
    </w:p>
    <w:p w14:paraId="38C6CDFF" w14:textId="77777777" w:rsidR="005C62DD" w:rsidRDefault="005C62DD">
      <w:pPr>
        <w:rPr>
          <w:rFonts w:ascii="Arial" w:hAnsi="Arial" w:cs="Arial"/>
          <w:b/>
          <w:noProof/>
          <w:sz w:val="22"/>
        </w:rPr>
      </w:pPr>
    </w:p>
    <w:p w14:paraId="37D0228B" w14:textId="77777777" w:rsidR="000C632C" w:rsidRDefault="000C632C" w:rsidP="000C632C">
      <w:pPr>
        <w:pStyle w:val="Default"/>
        <w:jc w:val="both"/>
        <w:rPr>
          <w:b/>
          <w:bCs/>
          <w:sz w:val="28"/>
          <w:szCs w:val="28"/>
        </w:rPr>
      </w:pPr>
      <w:r w:rsidRPr="009A51DE">
        <w:rPr>
          <w:b/>
          <w:bCs/>
          <w:sz w:val="28"/>
          <w:szCs w:val="28"/>
        </w:rPr>
        <w:t>Цены указаны в рублях с учетом НДС</w:t>
      </w:r>
      <w:r>
        <w:rPr>
          <w:b/>
          <w:bCs/>
          <w:sz w:val="28"/>
          <w:szCs w:val="28"/>
        </w:rPr>
        <w:t xml:space="preserve"> по ставке 18%</w:t>
      </w:r>
      <w:r w:rsidRPr="009A51DE">
        <w:rPr>
          <w:b/>
          <w:bCs/>
          <w:sz w:val="28"/>
          <w:szCs w:val="28"/>
        </w:rPr>
        <w:t>.</w:t>
      </w:r>
    </w:p>
    <w:p w14:paraId="4F0AC449" w14:textId="4F1BDFF2" w:rsidR="000C632C" w:rsidRDefault="000C632C" w:rsidP="000C632C">
      <w:pPr>
        <w:pStyle w:val="Default"/>
        <w:jc w:val="both"/>
        <w:rPr>
          <w:b/>
          <w:bCs/>
          <w:sz w:val="28"/>
          <w:szCs w:val="28"/>
        </w:rPr>
      </w:pPr>
      <w:r w:rsidRPr="00C67660">
        <w:rPr>
          <w:b/>
          <w:bCs/>
          <w:sz w:val="28"/>
          <w:szCs w:val="28"/>
        </w:rPr>
        <w:t>Указан</w:t>
      </w:r>
      <w:r w:rsidR="00C314B8">
        <w:rPr>
          <w:b/>
          <w:bCs/>
          <w:sz w:val="28"/>
          <w:szCs w:val="28"/>
        </w:rPr>
        <w:t>ы</w:t>
      </w:r>
      <w:r w:rsidRPr="00C67660">
        <w:rPr>
          <w:b/>
          <w:bCs/>
          <w:sz w:val="28"/>
          <w:szCs w:val="28"/>
        </w:rPr>
        <w:t xml:space="preserve"> тариф</w:t>
      </w:r>
      <w:r w:rsidR="00C314B8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на подключение опций в кол-ве 1 шт.</w:t>
      </w:r>
    </w:p>
    <w:p w14:paraId="0360E8D0" w14:textId="77777777" w:rsidR="000C632C" w:rsidRDefault="000C632C"/>
    <w:sectPr w:rsidR="000C632C" w:rsidSect="005E25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BC2"/>
    <w:multiLevelType w:val="hybridMultilevel"/>
    <w:tmpl w:val="4D5AEC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4331"/>
    <w:multiLevelType w:val="hybridMultilevel"/>
    <w:tmpl w:val="F6466E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37"/>
    <w:rsid w:val="000C24B6"/>
    <w:rsid w:val="000C632C"/>
    <w:rsid w:val="001125CE"/>
    <w:rsid w:val="0016473D"/>
    <w:rsid w:val="001815D9"/>
    <w:rsid w:val="001A6494"/>
    <w:rsid w:val="002022FE"/>
    <w:rsid w:val="00216B74"/>
    <w:rsid w:val="002742AA"/>
    <w:rsid w:val="00275A4C"/>
    <w:rsid w:val="002849C7"/>
    <w:rsid w:val="002A3CA4"/>
    <w:rsid w:val="00331CED"/>
    <w:rsid w:val="003A63E0"/>
    <w:rsid w:val="003B2949"/>
    <w:rsid w:val="00472138"/>
    <w:rsid w:val="00483237"/>
    <w:rsid w:val="004B5758"/>
    <w:rsid w:val="00546B43"/>
    <w:rsid w:val="005710E4"/>
    <w:rsid w:val="005C62DD"/>
    <w:rsid w:val="005E2553"/>
    <w:rsid w:val="006300E0"/>
    <w:rsid w:val="00642232"/>
    <w:rsid w:val="00661009"/>
    <w:rsid w:val="007051E7"/>
    <w:rsid w:val="00734F4C"/>
    <w:rsid w:val="007401C4"/>
    <w:rsid w:val="00766641"/>
    <w:rsid w:val="00772EE2"/>
    <w:rsid w:val="007E6F59"/>
    <w:rsid w:val="008459D1"/>
    <w:rsid w:val="008730FA"/>
    <w:rsid w:val="008F6416"/>
    <w:rsid w:val="00991924"/>
    <w:rsid w:val="009C6EBF"/>
    <w:rsid w:val="00BD72DE"/>
    <w:rsid w:val="00C314B8"/>
    <w:rsid w:val="00C564E6"/>
    <w:rsid w:val="00C91E7C"/>
    <w:rsid w:val="00D002C6"/>
    <w:rsid w:val="00D11122"/>
    <w:rsid w:val="00D21C19"/>
    <w:rsid w:val="00DA68E5"/>
    <w:rsid w:val="00E15F33"/>
    <w:rsid w:val="00E3681C"/>
    <w:rsid w:val="00E8775D"/>
    <w:rsid w:val="00EA7B81"/>
    <w:rsid w:val="00E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C303"/>
  <w15:chartTrackingRefBased/>
  <w15:docId w15:val="{BF7F82C3-84F0-459F-BAAC-020AFAF9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E2"/>
    <w:pPr>
      <w:ind w:left="708"/>
    </w:pPr>
  </w:style>
  <w:style w:type="character" w:styleId="a4">
    <w:name w:val="annotation reference"/>
    <w:basedOn w:val="a0"/>
    <w:uiPriority w:val="99"/>
    <w:semiHidden/>
    <w:unhideWhenUsed/>
    <w:rsid w:val="008730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30FA"/>
  </w:style>
  <w:style w:type="character" w:customStyle="1" w:styleId="a6">
    <w:name w:val="Текст примечания Знак"/>
    <w:basedOn w:val="a0"/>
    <w:link w:val="a5"/>
    <w:uiPriority w:val="99"/>
    <w:semiHidden/>
    <w:rsid w:val="008730F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30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30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0FA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30FA"/>
    <w:rPr>
      <w:rFonts w:ascii="Segoe UI" w:eastAsia="Times New Roman" w:hAnsi="Segoe UI" w:cs="Times New Roman"/>
      <w:sz w:val="18"/>
      <w:szCs w:val="18"/>
    </w:rPr>
  </w:style>
  <w:style w:type="paragraph" w:customStyle="1" w:styleId="Default">
    <w:name w:val="Default"/>
    <w:rsid w:val="00EF1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b">
    <w:name w:val="Table Grid"/>
    <w:basedOn w:val="a1"/>
    <w:uiPriority w:val="39"/>
    <w:rsid w:val="000C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Анна Вячеславовна</dc:creator>
  <cp:keywords/>
  <dc:description/>
  <cp:lastModifiedBy>Полякова Анна Вячеславовна</cp:lastModifiedBy>
  <cp:revision>38</cp:revision>
  <dcterms:created xsi:type="dcterms:W3CDTF">2018-04-10T14:25:00Z</dcterms:created>
  <dcterms:modified xsi:type="dcterms:W3CDTF">2018-05-22T14:04:00Z</dcterms:modified>
</cp:coreProperties>
</file>